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4658" w14:textId="77777777" w:rsidR="00A05EF2" w:rsidRDefault="00A05EF2" w:rsidP="00A05EF2">
      <w:pPr>
        <w:spacing w:after="0" w:line="276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0985D36" w14:textId="77777777" w:rsidR="00D35935" w:rsidRPr="005F146D" w:rsidRDefault="00D35935" w:rsidP="00EF2526">
      <w:pPr>
        <w:spacing w:after="0" w:line="276" w:lineRule="auto"/>
        <w:ind w:left="439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76285">
        <w:rPr>
          <w:rFonts w:ascii="Times New Roman" w:hAnsi="Times New Roman"/>
          <w:sz w:val="28"/>
          <w:szCs w:val="28"/>
        </w:rPr>
        <w:t>Затверджую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103C9FC9" w14:textId="61416DF5" w:rsidR="00D35935" w:rsidRPr="00D35935" w:rsidRDefault="00EF2526" w:rsidP="00EF2526">
      <w:pPr>
        <w:spacing w:after="0" w:line="276" w:lineRule="auto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</w:p>
    <w:p w14:paraId="00CA9A38" w14:textId="039DF6A5" w:rsidR="00D35935" w:rsidRPr="00676285" w:rsidRDefault="00D35935" w:rsidP="00EF2526">
      <w:pPr>
        <w:spacing w:after="0" w:line="276" w:lineRule="auto"/>
        <w:ind w:left="4395"/>
        <w:rPr>
          <w:rFonts w:ascii="Times New Roman" w:hAnsi="Times New Roman"/>
          <w:sz w:val="28"/>
          <w:szCs w:val="28"/>
        </w:rPr>
      </w:pPr>
      <w:proofErr w:type="gramStart"/>
      <w:r w:rsidRPr="00676285">
        <w:rPr>
          <w:rFonts w:ascii="Times New Roman" w:hAnsi="Times New Roman"/>
          <w:sz w:val="28"/>
          <w:szCs w:val="28"/>
        </w:rPr>
        <w:t>ТОВ</w:t>
      </w:r>
      <w:proofErr w:type="gramEnd"/>
      <w:r w:rsidRPr="00676285">
        <w:rPr>
          <w:rFonts w:ascii="Times New Roman" w:hAnsi="Times New Roman"/>
          <w:sz w:val="28"/>
          <w:szCs w:val="28"/>
        </w:rPr>
        <w:t xml:space="preserve"> «</w:t>
      </w:r>
      <w:r w:rsidR="00EF2526">
        <w:rPr>
          <w:rFonts w:ascii="Times New Roman" w:hAnsi="Times New Roman"/>
          <w:sz w:val="28"/>
          <w:szCs w:val="28"/>
          <w:lang w:val="uk-UA"/>
        </w:rPr>
        <w:t xml:space="preserve">ЕС ДЖЕЙ </w:t>
      </w:r>
      <w:r w:rsidR="00DB70B6">
        <w:rPr>
          <w:rFonts w:ascii="Times New Roman" w:hAnsi="Times New Roman"/>
          <w:sz w:val="28"/>
          <w:szCs w:val="28"/>
          <w:lang w:val="uk-UA"/>
        </w:rPr>
        <w:t>ТРЕЙД</w:t>
      </w:r>
      <w:r w:rsidRPr="00676285">
        <w:rPr>
          <w:rFonts w:ascii="Times New Roman" w:hAnsi="Times New Roman"/>
          <w:sz w:val="28"/>
          <w:szCs w:val="28"/>
        </w:rPr>
        <w:t>»</w:t>
      </w:r>
    </w:p>
    <w:p w14:paraId="778B12A8" w14:textId="1F6ABBE4" w:rsidR="00D35935" w:rsidRPr="001259A2" w:rsidRDefault="00D35935" w:rsidP="00EF2526">
      <w:pPr>
        <w:spacing w:after="0" w:line="276" w:lineRule="auto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676285">
        <w:rPr>
          <w:rFonts w:ascii="Times New Roman" w:hAnsi="Times New Roman"/>
          <w:sz w:val="28"/>
          <w:szCs w:val="28"/>
        </w:rPr>
        <w:t xml:space="preserve"> </w:t>
      </w:r>
      <w:r w:rsidR="00DB70B6">
        <w:rPr>
          <w:rFonts w:ascii="Times New Roman" w:hAnsi="Times New Roman"/>
          <w:sz w:val="28"/>
          <w:szCs w:val="28"/>
          <w:lang w:val="uk-UA"/>
        </w:rPr>
        <w:t>Андрій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70B6">
        <w:rPr>
          <w:rFonts w:ascii="Times New Roman" w:hAnsi="Times New Roman"/>
          <w:sz w:val="28"/>
          <w:szCs w:val="28"/>
          <w:lang w:val="uk-UA"/>
        </w:rPr>
        <w:t>Плахотник</w:t>
      </w:r>
      <w:bookmarkStart w:id="0" w:name="_GoBack"/>
      <w:bookmarkEnd w:id="0"/>
      <w:proofErr w:type="spellEnd"/>
    </w:p>
    <w:p w14:paraId="2D57BFB4" w14:textId="1679B0C5" w:rsidR="00D35935" w:rsidRDefault="00EF2526" w:rsidP="00D359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35935" w:rsidRPr="00676285">
        <w:rPr>
          <w:rFonts w:ascii="Times New Roman" w:hAnsi="Times New Roman"/>
          <w:sz w:val="28"/>
          <w:szCs w:val="28"/>
        </w:rPr>
        <w:t>«</w:t>
      </w:r>
      <w:r w:rsidR="00D35935">
        <w:rPr>
          <w:rFonts w:ascii="Times New Roman" w:hAnsi="Times New Roman"/>
          <w:sz w:val="28"/>
          <w:szCs w:val="28"/>
          <w:lang w:val="uk-UA"/>
        </w:rPr>
        <w:t>___</w:t>
      </w:r>
      <w:r w:rsidR="00D35935" w:rsidRPr="00676285">
        <w:rPr>
          <w:rFonts w:ascii="Times New Roman" w:hAnsi="Times New Roman"/>
          <w:sz w:val="28"/>
          <w:szCs w:val="28"/>
        </w:rPr>
        <w:t xml:space="preserve">» </w:t>
      </w:r>
      <w:r w:rsidR="00D35935">
        <w:rPr>
          <w:rFonts w:ascii="Times New Roman" w:hAnsi="Times New Roman"/>
          <w:sz w:val="28"/>
          <w:szCs w:val="28"/>
          <w:lang w:val="uk-UA"/>
        </w:rPr>
        <w:t xml:space="preserve">_____ </w:t>
      </w:r>
      <w:r w:rsidR="00D35935" w:rsidRPr="00676285">
        <w:rPr>
          <w:rFonts w:ascii="Times New Roman" w:hAnsi="Times New Roman"/>
          <w:sz w:val="28"/>
          <w:szCs w:val="28"/>
        </w:rPr>
        <w:t>202</w:t>
      </w:r>
      <w:r w:rsidR="00D35935">
        <w:rPr>
          <w:rFonts w:ascii="Times New Roman" w:hAnsi="Times New Roman"/>
          <w:sz w:val="28"/>
          <w:szCs w:val="28"/>
          <w:lang w:val="uk-UA"/>
        </w:rPr>
        <w:t>4 року</w:t>
      </w:r>
    </w:p>
    <w:p w14:paraId="1A622765" w14:textId="77777777" w:rsidR="00A05EF2" w:rsidRDefault="00A05EF2" w:rsidP="00A05EF2">
      <w:pPr>
        <w:spacing w:after="0" w:line="276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428E20B6" w14:textId="77777777" w:rsidR="007331DF" w:rsidRPr="006767D2" w:rsidRDefault="007331DF" w:rsidP="00A05EF2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9E4D6C">
        <w:rPr>
          <w:rFonts w:ascii="Times New Roman" w:hAnsi="Times New Roman" w:cs="Times New Roman"/>
          <w:sz w:val="28"/>
          <w:lang w:val="uk-UA"/>
        </w:rPr>
        <w:t>ПОЛОЖЕННЯ</w:t>
      </w:r>
    </w:p>
    <w:p w14:paraId="6189C9D8" w14:textId="77777777" w:rsidR="007331DF" w:rsidRPr="009E4D6C" w:rsidRDefault="007331DF" w:rsidP="00A05EF2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</w:p>
    <w:p w14:paraId="7E115A9A" w14:textId="77777777" w:rsidR="007331DF" w:rsidRDefault="007331DF" w:rsidP="00A05EF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8"/>
          <w:lang w:val="uk-UA"/>
        </w:rPr>
      </w:pPr>
      <w:r w:rsidRPr="009E4D6C">
        <w:rPr>
          <w:rFonts w:ascii="Times New Roman" w:hAnsi="Times New Roman" w:cs="Times New Roman"/>
          <w:sz w:val="28"/>
          <w:lang w:val="uk-UA"/>
        </w:rPr>
        <w:t xml:space="preserve">щодо пред'явлення та розгляду </w:t>
      </w:r>
      <w:r>
        <w:rPr>
          <w:rFonts w:ascii="Times New Roman" w:hAnsi="Times New Roman" w:cs="Times New Roman"/>
          <w:sz w:val="28"/>
          <w:lang w:val="uk-UA"/>
        </w:rPr>
        <w:t>претензій</w:t>
      </w:r>
    </w:p>
    <w:p w14:paraId="7ACDBECD" w14:textId="77777777" w:rsidR="007331DF" w:rsidRPr="009E4D6C" w:rsidRDefault="007331DF" w:rsidP="00A05EF2">
      <w:pPr>
        <w:spacing w:after="0" w:line="276" w:lineRule="auto"/>
        <w:ind w:left="-284"/>
        <w:jc w:val="center"/>
        <w:rPr>
          <w:rFonts w:ascii="Times New Roman" w:hAnsi="Times New Roman" w:cs="Times New Roman"/>
          <w:sz w:val="28"/>
          <w:lang w:val="uk-UA"/>
        </w:rPr>
      </w:pPr>
    </w:p>
    <w:p w14:paraId="421DBE3A" w14:textId="77777777" w:rsidR="007331DF" w:rsidRDefault="007331DF" w:rsidP="00A05EF2">
      <w:pPr>
        <w:pStyle w:val="a3"/>
        <w:numPr>
          <w:ilvl w:val="0"/>
          <w:numId w:val="1"/>
        </w:numPr>
        <w:spacing w:after="0" w:line="276" w:lineRule="auto"/>
        <w:ind w:left="-284" w:firstLine="0"/>
        <w:jc w:val="center"/>
        <w:rPr>
          <w:rFonts w:ascii="Times New Roman" w:hAnsi="Times New Roman" w:cs="Times New Roman"/>
          <w:sz w:val="28"/>
          <w:lang w:val="uk-UA"/>
        </w:rPr>
      </w:pPr>
      <w:r w:rsidRPr="009E4D6C">
        <w:rPr>
          <w:rFonts w:ascii="Times New Roman" w:hAnsi="Times New Roman" w:cs="Times New Roman"/>
          <w:sz w:val="28"/>
          <w:lang w:val="uk-UA"/>
        </w:rPr>
        <w:t>Загальні положення</w:t>
      </w:r>
    </w:p>
    <w:p w14:paraId="0A178560" w14:textId="77777777" w:rsidR="007331DF" w:rsidRPr="009E4D6C" w:rsidRDefault="007331DF" w:rsidP="00A05EF2">
      <w:pPr>
        <w:pStyle w:val="a3"/>
        <w:spacing w:after="0" w:line="276" w:lineRule="auto"/>
        <w:ind w:left="-284"/>
        <w:rPr>
          <w:rFonts w:ascii="Times New Roman" w:hAnsi="Times New Roman" w:cs="Times New Roman"/>
          <w:sz w:val="28"/>
          <w:lang w:val="uk-UA"/>
        </w:rPr>
      </w:pPr>
    </w:p>
    <w:p w14:paraId="4364603C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розгляду скарг, претензій, звернень та пропозицій Замовників є усунення недоліків та порушень, що стали підставою для звернення Замовників, покращення клієнтського сервісу та підвищення відповідальності співробітників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 виконанн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 своїх посадових обов'язків.</w:t>
      </w:r>
    </w:p>
    <w:p w14:paraId="7CCCA5A6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Цей документ визначає порядок роботи підприємства, його внутрішніх структурних та функціональних підрозділів зі скаргами, претензіями, зверненнями та пропозиціями клієнтів.</w:t>
      </w:r>
    </w:p>
    <w:p w14:paraId="51FBD8ED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Скарги, претензії, звернення та пропозиції (далі – звернення), подані в офіційному порядку, підлягають обов'язковому розгляду. Відмова у прийомі звернень не допускається.</w:t>
      </w:r>
    </w:p>
    <w:p w14:paraId="45BDCD3F" w14:textId="77777777" w:rsidR="007331DF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звернень клієнтів та координація даної роботи здійснюється відділом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технічного контролю та якості (</w:t>
      </w:r>
      <w:r w:rsidR="00D35935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>який діє на підставі затвердженого Положення.</w:t>
      </w:r>
    </w:p>
    <w:p w14:paraId="1D77B8DD" w14:textId="77777777" w:rsidR="007331DF" w:rsidRPr="009E4D6C" w:rsidRDefault="007331DF" w:rsidP="00A05EF2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BBAFF" w14:textId="77777777" w:rsidR="007331DF" w:rsidRDefault="007331DF" w:rsidP="00A05EF2">
      <w:pPr>
        <w:pStyle w:val="a3"/>
        <w:numPr>
          <w:ilvl w:val="0"/>
          <w:numId w:val="1"/>
        </w:numPr>
        <w:spacing w:after="0" w:line="276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Порядок пред'явлення скарг, претензій та пропозицій.</w:t>
      </w:r>
    </w:p>
    <w:p w14:paraId="184191C5" w14:textId="77777777" w:rsidR="007331DF" w:rsidRPr="009E4D6C" w:rsidRDefault="007331DF" w:rsidP="00A05EF2">
      <w:pPr>
        <w:pStyle w:val="a3"/>
        <w:spacing w:after="0" w:line="276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681F0D5" w14:textId="25E9C0DF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У разі виникнення у клієнта претензій до якості виробів</w:t>
      </w:r>
      <w:r w:rsidR="00636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 клієнт повинен безпосередньо звернутися до виробника</w:t>
      </w:r>
      <w:r w:rsidR="00A05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7D2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електронної пошти </w:t>
      </w:r>
      <w:hyperlink r:id="rId8" w:history="1"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otk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sj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profil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767D2" w:rsidRPr="006767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14:paraId="6200F30B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має містити </w:t>
      </w:r>
      <w:r w:rsidR="006364ED">
        <w:rPr>
          <w:rFonts w:ascii="Times New Roman" w:hAnsi="Times New Roman" w:cs="Times New Roman"/>
          <w:sz w:val="28"/>
          <w:szCs w:val="28"/>
          <w:lang w:val="uk-UA"/>
        </w:rPr>
        <w:t xml:space="preserve">наступну 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>інформацію:</w:t>
      </w:r>
    </w:p>
    <w:p w14:paraId="5978DAC4" w14:textId="3795AB04" w:rsidR="007331DF" w:rsidRDefault="007331DF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- прізвище, ім'я – для фізичної особи;</w:t>
      </w:r>
    </w:p>
    <w:p w14:paraId="03CE785F" w14:textId="795063D9" w:rsidR="0074247A" w:rsidRPr="00A05EF2" w:rsidRDefault="0074247A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 контактний номер телефону;</w:t>
      </w:r>
    </w:p>
    <w:p w14:paraId="0C6D6F04" w14:textId="77777777" w:rsidR="007331DF" w:rsidRPr="00A05EF2" w:rsidRDefault="007331DF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найменування </w:t>
      </w:r>
      <w:r w:rsidR="006364ED" w:rsidRPr="00A05E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компанії </w:t>
      </w: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– для юридичної особи;</w:t>
      </w:r>
    </w:p>
    <w:p w14:paraId="5D48AFD0" w14:textId="77777777" w:rsidR="007331DF" w:rsidRPr="00A05EF2" w:rsidRDefault="007331DF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- Поштова адреса або адреса електронної пошти для надсилання відповіді</w:t>
      </w:r>
      <w:r w:rsidRPr="00A05EF2">
        <w:rPr>
          <w:rFonts w:ascii="Times New Roman" w:hAnsi="Times New Roman" w:cs="Times New Roman"/>
          <w:b/>
          <w:sz w:val="28"/>
          <w:szCs w:val="28"/>
        </w:rPr>
        <w:t>;</w:t>
      </w:r>
    </w:p>
    <w:p w14:paraId="488DA3B7" w14:textId="77777777" w:rsidR="00127513" w:rsidRPr="00A05EF2" w:rsidRDefault="00127513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- Номер договору</w:t>
      </w:r>
      <w:r w:rsidRPr="00A05EF2">
        <w:rPr>
          <w:rFonts w:ascii="Times New Roman" w:hAnsi="Times New Roman" w:cs="Times New Roman"/>
          <w:b/>
          <w:sz w:val="28"/>
          <w:szCs w:val="28"/>
        </w:rPr>
        <w:t>;</w:t>
      </w:r>
    </w:p>
    <w:p w14:paraId="7CCE858F" w14:textId="77777777" w:rsidR="007331DF" w:rsidRPr="00A05EF2" w:rsidRDefault="007331DF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- Номер специфікації</w:t>
      </w:r>
      <w:r w:rsidRPr="00A05EF2">
        <w:rPr>
          <w:rFonts w:ascii="Times New Roman" w:hAnsi="Times New Roman" w:cs="Times New Roman"/>
          <w:b/>
          <w:sz w:val="28"/>
          <w:szCs w:val="28"/>
        </w:rPr>
        <w:t>;</w:t>
      </w:r>
    </w:p>
    <w:p w14:paraId="19E6B63D" w14:textId="77777777" w:rsidR="007331DF" w:rsidRPr="00A05EF2" w:rsidRDefault="007331DF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- Фото пакувальної етикетки</w:t>
      </w:r>
      <w:r w:rsidRPr="00A05EF2">
        <w:rPr>
          <w:rFonts w:ascii="Times New Roman" w:hAnsi="Times New Roman" w:cs="Times New Roman"/>
          <w:b/>
          <w:sz w:val="28"/>
          <w:szCs w:val="28"/>
        </w:rPr>
        <w:t>;</w:t>
      </w:r>
    </w:p>
    <w:p w14:paraId="42E9FC3B" w14:textId="77777777" w:rsidR="00127513" w:rsidRPr="00A05EF2" w:rsidRDefault="00127513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A05EF2" w:rsidRPr="00A05EF2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ото виробу до якого є скарга</w:t>
      </w:r>
      <w:r w:rsidRPr="00A05EF2">
        <w:rPr>
          <w:rFonts w:ascii="Times New Roman" w:hAnsi="Times New Roman" w:cs="Times New Roman"/>
          <w:b/>
          <w:sz w:val="28"/>
          <w:szCs w:val="28"/>
        </w:rPr>
        <w:t>;</w:t>
      </w:r>
    </w:p>
    <w:p w14:paraId="257E3482" w14:textId="77777777" w:rsidR="007331DF" w:rsidRPr="00A05EF2" w:rsidRDefault="007331DF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- Назва виробу до якого є скарга, та кількість</w:t>
      </w:r>
      <w:r w:rsidR="00127513" w:rsidRPr="00A05EF2">
        <w:rPr>
          <w:rFonts w:ascii="Times New Roman" w:hAnsi="Times New Roman" w:cs="Times New Roman"/>
          <w:b/>
          <w:sz w:val="28"/>
          <w:szCs w:val="28"/>
        </w:rPr>
        <w:t>;</w:t>
      </w:r>
    </w:p>
    <w:p w14:paraId="75B1273B" w14:textId="77777777" w:rsidR="006364ED" w:rsidRPr="00A05EF2" w:rsidRDefault="006364ED" w:rsidP="00A05EF2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EF2">
        <w:rPr>
          <w:rFonts w:ascii="Times New Roman" w:hAnsi="Times New Roman" w:cs="Times New Roman"/>
          <w:b/>
          <w:sz w:val="28"/>
          <w:szCs w:val="28"/>
          <w:lang w:val="uk-UA"/>
        </w:rPr>
        <w:t>- Опис претензії, з посиланням на нормативну документацію.</w:t>
      </w:r>
    </w:p>
    <w:p w14:paraId="283AF1A1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Звернення, в яких відсутні ідентифікаційні відомості (ім'я, прізвище</w:t>
      </w:r>
      <w:r w:rsidR="00127513">
        <w:rPr>
          <w:rFonts w:ascii="Times New Roman" w:hAnsi="Times New Roman" w:cs="Times New Roman"/>
          <w:sz w:val="28"/>
          <w:szCs w:val="28"/>
          <w:lang w:val="uk-UA"/>
        </w:rPr>
        <w:t>/найменування компанії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>) або місцезнаходження (адреса) заявника, визнаються анонімними. Виходячи з характеру звернення, воно в обов'язковому</w:t>
      </w:r>
      <w:r w:rsidRPr="00466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>порядку передається у відповідний структурний підрозділ для усунення недоліків.</w:t>
      </w:r>
    </w:p>
    <w:p w14:paraId="7854763E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У разі, якщо на поставлене запитання вже давалися відповіді конкретному заявнику, то може бути прийнято рішення про припинення листування з ним, за умови, що підготовлені раніше відповіді надсилалися на адресу цього заявника та містили відповіді на всі поставлені запитання.</w:t>
      </w:r>
    </w:p>
    <w:p w14:paraId="5B4910AC" w14:textId="77777777" w:rsidR="007331DF" w:rsidRPr="00954851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>Всі звернення, що надійшли, підлягають обов'язковій реєстрації в установленому порядку, а також реєструються в Журналі реєстрації звернень, що надійшли у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технічного контролю та якості</w:t>
      </w:r>
      <w:r w:rsidRPr="009548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182E8" w14:textId="77777777" w:rsidR="007331DF" w:rsidRPr="00954851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технічного контролю та якості</w:t>
      </w:r>
      <w:r w:rsidRPr="00954851">
        <w:rPr>
          <w:rFonts w:ascii="Times New Roman" w:hAnsi="Times New Roman" w:cs="Times New Roman"/>
          <w:sz w:val="28"/>
          <w:szCs w:val="28"/>
          <w:lang w:val="uk-UA"/>
        </w:rPr>
        <w:t xml:space="preserve"> реєструє звернення 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54851">
        <w:rPr>
          <w:rFonts w:ascii="Times New Roman" w:hAnsi="Times New Roman" w:cs="Times New Roman"/>
          <w:sz w:val="28"/>
          <w:szCs w:val="28"/>
          <w:lang w:val="uk-UA"/>
        </w:rPr>
        <w:t>Журналі реєстрації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54851">
        <w:rPr>
          <w:rFonts w:ascii="Times New Roman" w:hAnsi="Times New Roman" w:cs="Times New Roman"/>
          <w:sz w:val="28"/>
          <w:szCs w:val="28"/>
          <w:lang w:val="uk-UA"/>
        </w:rPr>
        <w:t xml:space="preserve"> та приймає одне з наступних рішень:</w:t>
      </w:r>
    </w:p>
    <w:p w14:paraId="43D7D1C0" w14:textId="77777777" w:rsidR="007331DF" w:rsidRPr="00954851" w:rsidRDefault="007331DF" w:rsidP="00A05E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851">
        <w:rPr>
          <w:rFonts w:ascii="Times New Roman" w:hAnsi="Times New Roman" w:cs="Times New Roman"/>
          <w:sz w:val="28"/>
          <w:szCs w:val="28"/>
          <w:lang w:val="uk-UA"/>
        </w:rPr>
        <w:t>залишає звернення на розгляді у себе;</w:t>
      </w:r>
    </w:p>
    <w:p w14:paraId="499699ED" w14:textId="77777777" w:rsidR="007331DF" w:rsidRPr="00954851" w:rsidRDefault="007331DF" w:rsidP="00A05E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851">
        <w:rPr>
          <w:rFonts w:ascii="Times New Roman" w:hAnsi="Times New Roman" w:cs="Times New Roman"/>
          <w:sz w:val="28"/>
          <w:szCs w:val="28"/>
          <w:lang w:val="uk-UA"/>
        </w:rPr>
        <w:t>передає звернення до структурного підрозділу, до діяльності якого воно належить.</w:t>
      </w:r>
    </w:p>
    <w:p w14:paraId="319BF782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851">
        <w:rPr>
          <w:rFonts w:ascii="Times New Roman" w:hAnsi="Times New Roman" w:cs="Times New Roman"/>
          <w:sz w:val="28"/>
          <w:szCs w:val="28"/>
          <w:lang w:val="uk-UA"/>
        </w:rPr>
        <w:t xml:space="preserve">У разі необхідності, коли звернення, що надійшло, вимагає додаткової перевірки та вивчення, 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>інформують клієнта, який залишив повідомлення, про те, що його зв</w:t>
      </w:r>
      <w:r w:rsidR="00127513">
        <w:rPr>
          <w:rFonts w:ascii="Times New Roman" w:hAnsi="Times New Roman" w:cs="Times New Roman"/>
          <w:sz w:val="28"/>
          <w:szCs w:val="28"/>
          <w:lang w:val="uk-UA"/>
        </w:rPr>
        <w:t>ернення знаходиться на розгляді</w:t>
      </w:r>
      <w:r w:rsidRPr="009E4D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730AF8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запросити пояснення співробітників компанії, що звертається, по суті звернення, а також документи, необхідні для його розгляду.</w:t>
      </w:r>
    </w:p>
    <w:p w14:paraId="2378B6A5" w14:textId="77777777" w:rsidR="007331DF" w:rsidRPr="009E4D6C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Мотивована відповідь заявнику готується спільно відділом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 та підрозділом, до діяльності якого належить звернення, що надійшло. У підготовці відповіді можуть брати участь інші підрозділи за потреби.</w:t>
      </w:r>
    </w:p>
    <w:p w14:paraId="690396A7" w14:textId="1C1377EA" w:rsidR="007331DF" w:rsidRDefault="0074247A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1DF" w:rsidRPr="009E4D6C">
        <w:rPr>
          <w:rFonts w:ascii="Times New Roman" w:hAnsi="Times New Roman" w:cs="Times New Roman"/>
          <w:sz w:val="28"/>
          <w:szCs w:val="28"/>
          <w:lang w:val="uk-UA"/>
        </w:rPr>
        <w:t>У відповідях на звернення клієнтів має бути інформація з поставлених питань. У разі підтвердження негативних відомостей, викладених у зверненні клієнта, у відповіді будуть вказані заходи, вжиті за результатами розгляду звернення.</w:t>
      </w:r>
    </w:p>
    <w:p w14:paraId="49B78625" w14:textId="56AAD828" w:rsidR="007331DF" w:rsidRDefault="0074247A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331DF" w:rsidRPr="009E4D6C">
        <w:rPr>
          <w:rFonts w:ascii="Times New Roman" w:hAnsi="Times New Roman" w:cs="Times New Roman"/>
          <w:sz w:val="28"/>
          <w:szCs w:val="28"/>
          <w:lang w:val="uk-UA"/>
        </w:rPr>
        <w:t>Звернення, що не потребують додаткової перевірки та вивчення, розглядаються у строк не більше 5 (п'яти) робочих днів з дня надходження. Звернення для підготовки відповіді на які необхідне отримання додаткової інформації розглядаються в строк не більше 10 (десяти) календарних днів з дня надходження.</w:t>
      </w:r>
    </w:p>
    <w:p w14:paraId="20A20E7D" w14:textId="07DD7A56" w:rsidR="007331DF" w:rsidRDefault="0074247A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1DF" w:rsidRPr="009E4D6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 розгляду звернення також відображається у </w:t>
      </w:r>
      <w:r w:rsidR="007331DF" w:rsidRPr="00954851">
        <w:rPr>
          <w:rFonts w:ascii="Times New Roman" w:hAnsi="Times New Roman" w:cs="Times New Roman"/>
          <w:sz w:val="28"/>
          <w:szCs w:val="28"/>
          <w:lang w:val="uk-UA"/>
        </w:rPr>
        <w:t>Журналі реєстрації звернень клієнтів.</w:t>
      </w:r>
    </w:p>
    <w:p w14:paraId="04128B1C" w14:textId="77777777" w:rsidR="007331DF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пізніш наступного робочого дня з моменту надходження, звернення передається  в обов'язковому порядку в відповідний підрозділ.</w:t>
      </w:r>
    </w:p>
    <w:p w14:paraId="566F5F67" w14:textId="33A2057C" w:rsidR="007331DF" w:rsidRDefault="0074247A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1DF">
        <w:rPr>
          <w:rFonts w:ascii="Times New Roman" w:hAnsi="Times New Roman" w:cs="Times New Roman"/>
          <w:sz w:val="28"/>
          <w:szCs w:val="28"/>
          <w:lang w:val="uk-UA"/>
        </w:rPr>
        <w:t>Підготовлена відповідь на звернення клієнта в обов'язковому порядку погоджується з керівництвом</w:t>
      </w:r>
      <w:r w:rsidR="00E23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ABCF08" w14:textId="315DDF45" w:rsidR="007331DF" w:rsidRDefault="0074247A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1DF">
        <w:rPr>
          <w:rFonts w:ascii="Times New Roman" w:hAnsi="Times New Roman" w:cs="Times New Roman"/>
          <w:sz w:val="28"/>
          <w:szCs w:val="28"/>
          <w:lang w:val="uk-UA"/>
        </w:rPr>
        <w:t xml:space="preserve">Відповідь на звернення клієнтів підписується директором </w:t>
      </w:r>
      <w:r w:rsidR="00E23E93">
        <w:rPr>
          <w:rFonts w:ascii="Times New Roman" w:hAnsi="Times New Roman" w:cs="Times New Roman"/>
          <w:sz w:val="28"/>
          <w:szCs w:val="28"/>
          <w:lang w:val="uk-UA"/>
        </w:rPr>
        <w:t>з виробництва</w:t>
      </w:r>
      <w:r w:rsidR="00733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322CDE" w14:textId="73336918" w:rsidR="007331DF" w:rsidRDefault="007331DF" w:rsidP="00A05EF2">
      <w:pPr>
        <w:pStyle w:val="a3"/>
        <w:numPr>
          <w:ilvl w:val="1"/>
          <w:numId w:val="1"/>
        </w:num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систематизує інформацію про повідомлення, які надійшли від клієнтів і </w:t>
      </w:r>
      <w:r w:rsidR="00E23E93">
        <w:rPr>
          <w:rFonts w:ascii="Times New Roman" w:hAnsi="Times New Roman" w:cs="Times New Roman"/>
          <w:sz w:val="28"/>
          <w:szCs w:val="28"/>
          <w:lang w:val="uk-UA"/>
        </w:rPr>
        <w:t>щомісяця надає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керівництву підприємства.</w:t>
      </w:r>
    </w:p>
    <w:p w14:paraId="62EFF4A6" w14:textId="77777777" w:rsidR="007331DF" w:rsidRDefault="007331DF" w:rsidP="00A05EF2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96065" w14:textId="77777777" w:rsidR="007331DF" w:rsidRDefault="007331DF" w:rsidP="00A05EF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усунення зауважень і порушень, виявлених по зверненням Замовника</w:t>
      </w:r>
    </w:p>
    <w:p w14:paraId="7343BF3B" w14:textId="77777777" w:rsidR="007331DF" w:rsidRDefault="007331DF" w:rsidP="00A05EF2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0C31A6" w14:textId="59A0B1B5" w:rsidR="007331DF" w:rsidRDefault="007331DF" w:rsidP="00A05EF2">
      <w:p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 По всім висловленим скаргам і претензіям в обов'язковому порядку повинні бути прийняті необхідні, достатні і адекватні міри по усуненню недоліків та їх недопущенню в подальшій практиці.</w:t>
      </w:r>
    </w:p>
    <w:p w14:paraId="33D9607B" w14:textId="77777777" w:rsidR="007331DF" w:rsidRDefault="007331DF" w:rsidP="00A05EF2">
      <w:p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 По завершенню розгляду повідомлень клієнтів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сумісно з структурним підрозділом, до діяльності якого воно відноситься, за рішенням уповноважених осіб може розроблятися план заходів щодо усунення порушень в майбутньому, з вказівкою конкретних заходів, термінів їх реалізації з вказівкою на відповідних осіб.</w:t>
      </w:r>
    </w:p>
    <w:p w14:paraId="35572AD9" w14:textId="254B3A2C" w:rsidR="007331DF" w:rsidRDefault="007331DF" w:rsidP="00A05EF2">
      <w:p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 По завершенню реалізації плану заходів виконавцями в 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ТКтаЯ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інформація про виконання і відділом готується</w:t>
      </w:r>
      <w:r w:rsidR="00765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звіт, який надається керівництву підприємства.</w:t>
      </w:r>
    </w:p>
    <w:p w14:paraId="6C138A57" w14:textId="77777777" w:rsidR="00D35935" w:rsidRDefault="00D35935" w:rsidP="00A05EF2">
      <w:p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AF1EB2" w14:textId="77777777" w:rsidR="00D35935" w:rsidRDefault="00D35935" w:rsidP="00A05EF2">
      <w:pPr>
        <w:spacing w:after="0"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96C82" w14:textId="77777777" w:rsidR="00D35935" w:rsidRDefault="00D35935" w:rsidP="001623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Розроблено:</w:t>
      </w:r>
    </w:p>
    <w:p w14:paraId="1644FB29" w14:textId="1236442D" w:rsidR="000A1DDC" w:rsidRPr="00A05EF2" w:rsidRDefault="004E6251" w:rsidP="00A05EF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A05EF2" w:rsidRPr="00A05EF2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A05EF2" w:rsidRPr="00A05EF2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EF2" w:rsidRPr="00A05EF2">
        <w:rPr>
          <w:rFonts w:ascii="Times New Roman" w:hAnsi="Times New Roman" w:cs="Times New Roman"/>
          <w:sz w:val="28"/>
          <w:szCs w:val="28"/>
          <w:lang w:val="uk-UA"/>
        </w:rPr>
        <w:t xml:space="preserve">контролю та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9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2526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EF2526">
        <w:rPr>
          <w:rFonts w:ascii="Times New Roman" w:hAnsi="Times New Roman" w:cs="Times New Roman"/>
          <w:sz w:val="28"/>
          <w:szCs w:val="28"/>
          <w:lang w:val="uk-UA"/>
        </w:rPr>
        <w:t>іктор</w:t>
      </w:r>
      <w:proofErr w:type="spellEnd"/>
      <w:r w:rsidR="00A05EF2" w:rsidRPr="00A05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526">
        <w:rPr>
          <w:rFonts w:ascii="Times New Roman" w:hAnsi="Times New Roman" w:cs="Times New Roman"/>
          <w:sz w:val="28"/>
          <w:szCs w:val="28"/>
          <w:lang w:val="uk-UA"/>
        </w:rPr>
        <w:t>ЯВОРСЬКИЙ</w:t>
      </w:r>
    </w:p>
    <w:sectPr w:rsidR="000A1DDC" w:rsidRPr="00A05EF2" w:rsidSect="00DB70B6">
      <w:headerReference w:type="default" r:id="rId9"/>
      <w:pgSz w:w="11906" w:h="16838"/>
      <w:pgMar w:top="185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307DE" w14:textId="77777777" w:rsidR="00B76B4D" w:rsidRDefault="00B76B4D" w:rsidP="00D35935">
      <w:pPr>
        <w:spacing w:after="0" w:line="240" w:lineRule="auto"/>
      </w:pPr>
      <w:r>
        <w:separator/>
      </w:r>
    </w:p>
  </w:endnote>
  <w:endnote w:type="continuationSeparator" w:id="0">
    <w:p w14:paraId="41B6E4D2" w14:textId="77777777" w:rsidR="00B76B4D" w:rsidRDefault="00B76B4D" w:rsidP="00D3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59EE5" w14:textId="77777777" w:rsidR="00B76B4D" w:rsidRDefault="00B76B4D" w:rsidP="00D35935">
      <w:pPr>
        <w:spacing w:after="0" w:line="240" w:lineRule="auto"/>
      </w:pPr>
      <w:r>
        <w:separator/>
      </w:r>
    </w:p>
  </w:footnote>
  <w:footnote w:type="continuationSeparator" w:id="0">
    <w:p w14:paraId="0C1962D7" w14:textId="77777777" w:rsidR="00B76B4D" w:rsidRDefault="00B76B4D" w:rsidP="00D3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2DC6" w14:textId="4EB33E16" w:rsidR="00D35935" w:rsidRDefault="00DB70B6" w:rsidP="00DB70B6">
    <w:pPr>
      <w:pStyle w:val="a5"/>
      <w:ind w:left="-993"/>
      <w:jc w:val="right"/>
    </w:pPr>
    <w:r>
      <w:rPr>
        <w:noProof/>
        <w:lang w:val="uk-UA" w:eastAsia="uk-UA"/>
        <w14:ligatures w14:val="none"/>
      </w:rPr>
      <w:drawing>
        <wp:inline distT="0" distB="0" distL="0" distR="0" wp14:anchorId="4D61B7F8" wp14:editId="58DABA66">
          <wp:extent cx="1347219" cy="765050"/>
          <wp:effectExtent l="0" t="0" r="571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трейд прозори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219" cy="7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3A3A"/>
    <w:multiLevelType w:val="multilevel"/>
    <w:tmpl w:val="5E742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B0"/>
    <w:rsid w:val="000A1DDC"/>
    <w:rsid w:val="00127513"/>
    <w:rsid w:val="001623B3"/>
    <w:rsid w:val="002C0998"/>
    <w:rsid w:val="004E4197"/>
    <w:rsid w:val="004E6251"/>
    <w:rsid w:val="00586773"/>
    <w:rsid w:val="006364ED"/>
    <w:rsid w:val="00650EB0"/>
    <w:rsid w:val="006767D2"/>
    <w:rsid w:val="006E4E77"/>
    <w:rsid w:val="007331DF"/>
    <w:rsid w:val="0074247A"/>
    <w:rsid w:val="0076534D"/>
    <w:rsid w:val="00A05EF2"/>
    <w:rsid w:val="00A9754E"/>
    <w:rsid w:val="00B3299B"/>
    <w:rsid w:val="00B76B4D"/>
    <w:rsid w:val="00D35935"/>
    <w:rsid w:val="00DB70B6"/>
    <w:rsid w:val="00E23E93"/>
    <w:rsid w:val="00E4302B"/>
    <w:rsid w:val="00E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01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D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E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935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3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935"/>
    <w:rPr>
      <w:kern w:val="2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DB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0B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D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E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935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3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935"/>
    <w:rPr>
      <w:kern w:val="2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DB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0B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k@sj-profil.com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Станислав</dc:creator>
  <cp:lastModifiedBy>User</cp:lastModifiedBy>
  <cp:revision>2</cp:revision>
  <dcterms:created xsi:type="dcterms:W3CDTF">2024-07-23T10:37:00Z</dcterms:created>
  <dcterms:modified xsi:type="dcterms:W3CDTF">2024-07-23T10:37:00Z</dcterms:modified>
</cp:coreProperties>
</file>